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99E" w:rsidRPr="008D0F38" w:rsidRDefault="0095699E" w:rsidP="009569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534" w:type="pct"/>
        <w:tblCellSpacing w:w="0" w:type="dxa"/>
        <w:tblInd w:w="-7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314"/>
        <w:gridCol w:w="20"/>
      </w:tblGrid>
      <w:tr w:rsidR="00653789" w:rsidRPr="008D0F38" w:rsidTr="00AB78B2">
        <w:trPr>
          <w:trHeight w:val="670"/>
          <w:tblCellSpacing w:w="0" w:type="dxa"/>
        </w:trPr>
        <w:tc>
          <w:tcPr>
            <w:tcW w:w="6" w:type="dxa"/>
            <w:vMerge w:val="restart"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374" w:type="dxa"/>
              <w:bottom w:w="0" w:type="dxa"/>
              <w:right w:w="374" w:type="dxa"/>
            </w:tcMar>
            <w:hideMark/>
          </w:tcPr>
          <w:p w:rsidR="00653789" w:rsidRPr="008D0F38" w:rsidRDefault="00653789" w:rsidP="00AB78B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8D0F38">
              <w:rPr>
                <w:b/>
                <w:bCs/>
                <w:sz w:val="24"/>
                <w:szCs w:val="24"/>
                <w:lang w:eastAsia="ru-RU"/>
              </w:rPr>
              <w:t>Аннотации к рабочим программам дисциплин в составе образовательной программы</w:t>
            </w:r>
          </w:p>
          <w:p w:rsidR="00AB78B2" w:rsidRDefault="00653789" w:rsidP="00AB78B2">
            <w:pPr>
              <w:pStyle w:val="a8"/>
              <w:ind w:firstLine="709"/>
              <w:jc w:val="center"/>
              <w:rPr>
                <w:sz w:val="24"/>
                <w:szCs w:val="24"/>
              </w:rPr>
            </w:pPr>
            <w:proofErr w:type="gramStart"/>
            <w:r w:rsidRPr="008D0F38">
              <w:rPr>
                <w:sz w:val="24"/>
                <w:szCs w:val="24"/>
              </w:rPr>
              <w:t>для</w:t>
            </w:r>
            <w:proofErr w:type="gramEnd"/>
            <w:r w:rsidRPr="008D0F38">
              <w:rPr>
                <w:sz w:val="24"/>
                <w:szCs w:val="24"/>
              </w:rPr>
              <w:t xml:space="preserve"> обучающихся  1-4   клас</w:t>
            </w:r>
            <w:r w:rsidR="00BF0751">
              <w:rPr>
                <w:sz w:val="24"/>
                <w:szCs w:val="24"/>
              </w:rPr>
              <w:t>с</w:t>
            </w:r>
            <w:r w:rsidRPr="008D0F38">
              <w:rPr>
                <w:sz w:val="24"/>
                <w:szCs w:val="24"/>
              </w:rPr>
              <w:t xml:space="preserve">ов </w:t>
            </w:r>
          </w:p>
          <w:p w:rsidR="00653789" w:rsidRPr="008D0F38" w:rsidRDefault="00653789" w:rsidP="00AB78B2">
            <w:pPr>
              <w:pStyle w:val="a8"/>
              <w:ind w:firstLine="709"/>
              <w:jc w:val="center"/>
              <w:rPr>
                <w:sz w:val="24"/>
                <w:szCs w:val="24"/>
              </w:rPr>
            </w:pPr>
            <w:proofErr w:type="gramStart"/>
            <w:r w:rsidRPr="008D0F38">
              <w:rPr>
                <w:sz w:val="24"/>
                <w:szCs w:val="24"/>
              </w:rPr>
              <w:t>с</w:t>
            </w:r>
            <w:proofErr w:type="gramEnd"/>
            <w:r w:rsidRPr="008D0F38">
              <w:rPr>
                <w:sz w:val="24"/>
                <w:szCs w:val="24"/>
              </w:rPr>
              <w:t xml:space="preserve"> умственной отсталостью (интеллектуальными нарушениями).</w:t>
            </w:r>
          </w:p>
          <w:p w:rsidR="00653789" w:rsidRPr="008D0F38" w:rsidRDefault="00653789" w:rsidP="00CE7162">
            <w:pPr>
              <w:pStyle w:val="a8"/>
              <w:ind w:firstLine="709"/>
              <w:jc w:val="center"/>
              <w:rPr>
                <w:sz w:val="24"/>
                <w:szCs w:val="24"/>
              </w:rPr>
            </w:pPr>
          </w:p>
          <w:p w:rsidR="00653789" w:rsidRDefault="00653789" w:rsidP="00AB78B2">
            <w:pPr>
              <w:pStyle w:val="a8"/>
              <w:spacing w:line="36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8D0F38">
              <w:rPr>
                <w:rFonts w:eastAsia="Calibri"/>
                <w:bCs/>
                <w:sz w:val="24"/>
                <w:szCs w:val="24"/>
              </w:rPr>
              <w:t xml:space="preserve">        Адаптированные образовательные программы</w:t>
            </w:r>
            <w:r w:rsidRPr="008D0F38">
              <w:rPr>
                <w:sz w:val="24"/>
                <w:szCs w:val="24"/>
              </w:rPr>
              <w:t xml:space="preserve"> для обучающихся 1 – 4 классов с умственной отсталостью (интеллектуальными нарушениями) разработаны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Программы по учебным предметам «Чтение», «Русский язык», «Математика», «Мир природы и человека», «Речевая практика», «Ручной труд», «Физкультура» 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разработаны </w:t>
            </w:r>
            <w:r w:rsidRPr="008D0F38">
              <w:rPr>
                <w:rFonts w:eastAsia="Calibri"/>
                <w:sz w:val="24"/>
                <w:szCs w:val="24"/>
              </w:rPr>
              <w:t>в соответствии с Законом «Об образовании</w:t>
            </w:r>
            <w:r w:rsidR="003001F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  Российской Федерации</w:t>
            </w:r>
            <w:r w:rsidRPr="008D0F38">
              <w:rPr>
                <w:rFonts w:eastAsia="Calibri"/>
                <w:sz w:val="24"/>
                <w:szCs w:val="24"/>
              </w:rPr>
              <w:t xml:space="preserve">» (далее – РФ) 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от 29 декабря 2012 г. № 273-ФЗ, Республики Татарстан (далее – РТ) от 22.07.2013 №68- ЗРТ, </w:t>
            </w:r>
            <w:r w:rsidRPr="008D0F38">
              <w:rPr>
                <w:rFonts w:eastAsia="Calibri"/>
                <w:sz w:val="24"/>
                <w:szCs w:val="24"/>
              </w:rPr>
              <w:t>Законом РФ от 25.10.1991 №1807-1 (ред. от 12.03.2014) «О языках народов РФ»,  Законом РТ от 08.07.1992г. №1560-</w:t>
            </w:r>
            <w:r w:rsidRPr="008D0F38">
              <w:rPr>
                <w:rFonts w:eastAsia="Calibri"/>
                <w:sz w:val="24"/>
                <w:szCs w:val="24"/>
                <w:lang w:val="en-US"/>
              </w:rPr>
              <w:t>XII</w:t>
            </w:r>
            <w:r w:rsidRPr="008D0F38">
              <w:rPr>
                <w:rFonts w:eastAsia="Calibri"/>
                <w:sz w:val="24"/>
                <w:szCs w:val="24"/>
              </w:rPr>
              <w:t xml:space="preserve"> «О государственных языках Республики Татарстан и других языках в Республ</w:t>
            </w:r>
            <w:r>
              <w:rPr>
                <w:rFonts w:eastAsia="Calibri"/>
                <w:sz w:val="24"/>
                <w:szCs w:val="24"/>
              </w:rPr>
              <w:t>ике Татарстан», согласно СанПиНа</w:t>
            </w:r>
            <w:r w:rsidRPr="008D0F38">
              <w:rPr>
                <w:rFonts w:eastAsia="Calibri"/>
                <w:sz w:val="24"/>
                <w:szCs w:val="24"/>
              </w:rPr>
              <w:t xml:space="preserve"> 2.4.2.3286-15 «Санитарно-эпидемиологические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ОВЗ», порядку организации и осуществления образовательной деятельности по основным общеобразовательным программам, утверждённому приказом </w:t>
            </w:r>
            <w:proofErr w:type="spellStart"/>
            <w:r w:rsidRPr="008D0F38">
              <w:rPr>
                <w:rFonts w:eastAsia="Calibri"/>
                <w:sz w:val="24"/>
                <w:szCs w:val="24"/>
              </w:rPr>
              <w:t>МОиН</w:t>
            </w:r>
            <w:proofErr w:type="spellEnd"/>
            <w:r w:rsidRPr="008D0F38">
              <w:rPr>
                <w:rFonts w:eastAsia="Calibri"/>
                <w:sz w:val="24"/>
                <w:szCs w:val="24"/>
              </w:rPr>
              <w:t xml:space="preserve"> РФ от 30.08.2013г. №1015, на основе 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ФГОС обучающихся с ОВЗ (далее – Стандарт), </w:t>
            </w:r>
            <w:r w:rsidRPr="008D0F38">
              <w:rPr>
                <w:rFonts w:eastAsia="Calibri"/>
                <w:sz w:val="24"/>
                <w:szCs w:val="24"/>
              </w:rPr>
              <w:t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 адаптированной основной общеобразовате</w:t>
            </w:r>
            <w:r>
              <w:rPr>
                <w:rFonts w:eastAsia="Calibri"/>
                <w:bCs/>
                <w:sz w:val="24"/>
                <w:szCs w:val="24"/>
              </w:rPr>
              <w:t>льной программы (далее - АООП) государственного бюджетного общеобразовательного учреждения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 «</w:t>
            </w:r>
            <w:proofErr w:type="spellStart"/>
            <w:r w:rsidR="00BF0751" w:rsidRPr="00BF0751">
              <w:rPr>
                <w:rFonts w:eastAsia="Calibri"/>
                <w:bCs/>
                <w:sz w:val="24"/>
                <w:szCs w:val="24"/>
              </w:rPr>
              <w:t>Нижнетабынская</w:t>
            </w:r>
            <w:proofErr w:type="spellEnd"/>
            <w:r w:rsidR="00BF0751" w:rsidRPr="00BF0751">
              <w:rPr>
                <w:rFonts w:eastAsia="Calibri"/>
                <w:bCs/>
                <w:sz w:val="24"/>
                <w:szCs w:val="24"/>
              </w:rPr>
              <w:t xml:space="preserve"> школа-интернат для детей с ограниченными возможностями здоровья</w:t>
            </w:r>
            <w:r w:rsidRPr="00BF0751">
              <w:rPr>
                <w:rFonts w:eastAsia="Calibri"/>
                <w:bCs/>
                <w:sz w:val="24"/>
                <w:szCs w:val="24"/>
              </w:rPr>
              <w:t>» (далее – шк</w:t>
            </w:r>
            <w:r>
              <w:rPr>
                <w:rFonts w:eastAsia="Calibri"/>
                <w:bCs/>
                <w:sz w:val="24"/>
                <w:szCs w:val="24"/>
              </w:rPr>
              <w:t>ола-интернат)</w:t>
            </w:r>
            <w:r w:rsidRPr="008D0F38">
              <w:rPr>
                <w:rFonts w:eastAsia="Calibri"/>
                <w:bCs/>
                <w:sz w:val="24"/>
                <w:szCs w:val="24"/>
              </w:rPr>
              <w:t>,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 Устава </w:t>
            </w:r>
            <w:r>
              <w:rPr>
                <w:rFonts w:eastAsia="Calibri"/>
                <w:bCs/>
                <w:sz w:val="24"/>
                <w:szCs w:val="24"/>
              </w:rPr>
              <w:t>школы-интерната.</w:t>
            </w:r>
          </w:p>
          <w:p w:rsidR="00653789" w:rsidRPr="008D0F38" w:rsidRDefault="00653789" w:rsidP="00AB78B2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8D0F38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П</w:t>
            </w:r>
            <w:r w:rsidRPr="008D0F38">
              <w:rPr>
                <w:sz w:val="24"/>
                <w:szCs w:val="24"/>
              </w:rPr>
              <w:t>ри разработке программ учитывались перечисленные документы, в которых предложены предметные, личностные результаты освоения учебных предметов, система оценки достижений обучающихся с умственной отсталостью планируемых результатов освоения адаптированных рабочих программ.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  Технология организации обучения детей с умственной отсталостью (интеллектуальными нарушениями) в 1- 4 классах предусматривает соблюдение следующих условий: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школе-интернате</w:t>
            </w:r>
            <w:r w:rsidR="00AB7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78B2">
              <w:rPr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консультативной службы, работающей на междисциплинарной основе;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образовательно-воспитательного процесса (с учетом индивидуальных 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возрастных, психофизиологических, личностных особенностей и возможностей детей), обеспечивающего коррекцию нарушений умственного, речевого и эмоционального развития и стимулирование, обогащение развития во всех видах детской деятельности (познавательной, игровой, продуктивной, трудовой, коммуникативной);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 использование адекватных технологий, характеризующихся эмоционально-игровой окрашенностью, прикладной направленностью (тактильно-действенным обследованием, экспериментированием, трансформацией) и ценностной значимостью для ребенка того, что он делает, познает, с чем играет и взаимодействует;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взаимодействие с семьей (активное включение родителей в жизнь учреждения, просвещение родителей, объяснение цели и задач воспитания и подготовки к школе детей с умственной отсталостью (интеллектуальными нарушениями);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 событийный характер в организации жизнедеятельности детей;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 проведение лечебно-оздоровительной работы, создающей благоприятную базу для организации занятий, игр, других видов деятельности детей.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  Рабочие учебные программы включают в себя следующие разделы: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01FC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учащихся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00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учебного предмета,</w:t>
            </w:r>
          </w:p>
          <w:p w:rsidR="00653789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00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материально-технического обеспечения </w:t>
            </w:r>
            <w:r w:rsidR="003001FC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процесса,</w:t>
            </w:r>
          </w:p>
          <w:p w:rsidR="003001FC" w:rsidRDefault="003001FC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учебно-тематическое планирование,</w:t>
            </w:r>
          </w:p>
          <w:p w:rsidR="003001FC" w:rsidRPr="008D0F38" w:rsidRDefault="003001FC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календарно-тематическое планирование.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В структуру и содержание заложена система знаний, направленных на включение младших школьников с умственной отсталостью (интеллектуальными нарушениями) в </w:t>
            </w:r>
            <w:proofErr w:type="spellStart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деятельностное</w:t>
            </w:r>
            <w:proofErr w:type="spellEnd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учебного материала, с целью формирования базовых учебных действий (БУД).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Программный материал по предметам будет реализован на основе ФГОС  образования детей с умственной отсталостью (интеллектуальными нарушениями).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Он построен таким образом, что его предметное содержание, дидактическое обеспечение, методическое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учитывают требования к структуре и содержанию рабочих программ и способствуют решению следующих образовательных и коррекционных задач: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I. Реализ</w:t>
            </w:r>
            <w:r w:rsidR="00AB78B2">
              <w:rPr>
                <w:rFonts w:ascii="Times New Roman" w:hAnsi="Times New Roman" w:cs="Times New Roman"/>
                <w:sz w:val="24"/>
                <w:szCs w:val="24"/>
              </w:rPr>
              <w:t>ация идеологической основы ФГОС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— Концепции духовно-нравственного развития и воспитания личности гражданина России.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II. Реализация методологиче</w:t>
            </w:r>
            <w:r w:rsidR="00AB78B2">
              <w:rPr>
                <w:rFonts w:ascii="Times New Roman" w:hAnsi="Times New Roman" w:cs="Times New Roman"/>
                <w:sz w:val="24"/>
                <w:szCs w:val="24"/>
              </w:rPr>
              <w:t>ской и методической основы ФГОС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— организации учебной деятельности учащихся на основе </w:t>
            </w:r>
            <w:proofErr w:type="spellStart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653789" w:rsidRPr="008D0F38" w:rsidRDefault="00653789" w:rsidP="00AB78B2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III. Достижение личностных и предметных результатов освоения адаптированной общеобразовательной программы.</w:t>
            </w:r>
          </w:p>
          <w:p w:rsidR="00653789" w:rsidRPr="008D0F38" w:rsidRDefault="00653789" w:rsidP="00AB78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20</w:t>
            </w:r>
            <w:r w:rsidR="00300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300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учеб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году  учебный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процесс в </w:t>
            </w:r>
            <w:r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94A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школе-интернат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</w:p>
          <w:p w:rsidR="00653789" w:rsidRPr="008D0F38" w:rsidRDefault="00653789" w:rsidP="00AB78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реализуется на основании следующих рабочих программ  по дисциплинам:</w:t>
            </w:r>
          </w:p>
          <w:tbl>
            <w:tblPr>
              <w:tblW w:w="9808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2"/>
              <w:gridCol w:w="1498"/>
              <w:gridCol w:w="6288"/>
            </w:tblGrid>
            <w:tr w:rsidR="00AB78B2" w:rsidRPr="00AB78B2" w:rsidTr="00AB78B2">
              <w:trPr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2513F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2513F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2513F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Аннотация</w:t>
                  </w:r>
                </w:p>
              </w:tc>
            </w:tr>
            <w:tr w:rsidR="00AB78B2" w:rsidRPr="00AB78B2" w:rsidTr="00AB78B2">
              <w:trPr>
                <w:trHeight w:val="4877"/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Чтение </w:t>
                  </w:r>
                  <w:bookmarkStart w:id="0" w:name="_GoBack"/>
                  <w:bookmarkEnd w:id="0"/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Рабочая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 разработана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предмету  «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Чтение» составлена в соответствии с </w:t>
                  </w:r>
                  <w:r w:rsidRPr="00AB78B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АООП школы-интерната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основе Программы специальных (коррекционных) образовательных учреждений  VIII вида под ред. В.В. Воронковой.</w:t>
                  </w:r>
                  <w:r w:rsidRPr="00AB78B2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цель прохождения данной дисциплины: научить обучающихся читать доступный их пониманию текст вслух и про себя, осмысленно воспринимать прочитанное.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   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рабочих  программах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каждый год обучения представлена примерная тематика литературных произведений, определен уровень требований к технике чтения. Большое внимание уделяется развитию связной устной речи. Учащиеся постепенно овладевают правильным, полным, последовательным пересказом литературных произведений.</w:t>
                  </w:r>
                  <w:r w:rsid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рабочих программах указаны два уровня требований к освоению предметных результатов обучающимися: минимальный и достаточный, а также требования к личностным результатам.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        Тематическое планирование составлено с учетом особенностей обучающихся 1-4 классов. В нем распределено количество часов на изучение тем и конкретизирована тема каждого урока. </w:t>
                  </w:r>
                  <w:r w:rsid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учебном плане школы-интерната на изучение дисциплины отводится 3ч.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  в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классе,; 4 ч. в неделю во 2-4 классах.</w:t>
                  </w:r>
                </w:p>
              </w:tc>
            </w:tr>
            <w:tr w:rsidR="00AB78B2" w:rsidRPr="00AB78B2" w:rsidTr="00AB78B2">
              <w:trPr>
                <w:trHeight w:val="411"/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Рабочая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 разработана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предмету  «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Русский язык» составлена в соответствии с </w:t>
                  </w:r>
                  <w:r w:rsidRPr="00AB78B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АООП школы-интерната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основе Программы специальных (коррекционных) образовательных учреждений  VIII вида под ред. В.В. Воронковой.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    Цель предмета: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•выработка у детей навыков грамотного письма;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•повышение уровня общего и речевого развития учащихся;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•подготовка к осознанному овладению грамматическим и орфографическим материалом в старших классах.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    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Обучение  грамоте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 школе-интернате  осуществляется в 1 классе в течении всего года. Обучение ведётся звуковым </w:t>
                  </w:r>
                  <w:proofErr w:type="spell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аналитико</w:t>
                  </w:r>
                  <w:proofErr w:type="spell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синтетическим методом.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      Программа состоит из двух разделов, соответствующих </w:t>
                  </w:r>
                  <w:proofErr w:type="spell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добукварному</w:t>
                  </w:r>
                  <w:proofErr w:type="spell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букварному периодам.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 Программа по грамматике, правописанию и развитию речи во 2 – 4 классах включает разделы: «Звуки и буквы», «Слово», Предложение», «Связная речь».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  Звуки и буквы. Во 2-4 классах </w:t>
                  </w:r>
                  <w:proofErr w:type="spellStart"/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звуко</w:t>
                  </w:r>
                  <w:proofErr w:type="spell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-буквенный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анализ является основой формирования фонетически правильного письма и письма по правилу. Учащиеся приобретают начальные сведения по фонетике и графике.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   Слово. В процессе практических грамматических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упражнений  изучаются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различные разряды слов – названия предметов, действий, признаков. В 4 классе даётся понятие о родственных словах, составляются гнёзда родственных слов, выделяется общая часть – корень.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  Предложение.  Понятие о предложении учащиеся получают на конкретном речевом материале в процессе разбора предложения по словам и составления предложения из слов. В 3 классе учатся составлять и различать предложения по интонации и овладевают пунктуационными навыками постановки точки, вопросительного и восклицательного знаков. В 4 классе даётся понятие о главных и второстепенных членах предложения.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 Связная речь. Уже во 2-4 классах особое внимание уделяется работе по формированию фонематического слуха и правильного произношения, обогащению и уточнению словаря, обучение построению предложения, что создаёт предпосылки формирования умения высказываться в устной и письменной форме.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 Графические навыки.  У учащихся совершенствуются графические навыки, эта работа заключается в закреплении написания строчных и прописных букв и их соединений, что предупреждает появление при письме графических ошибок, в списывании с рукописного и печатного текста.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В рабочих программах указаны два уровня требований к освоению предметных результатов обучающимися: минимальный и достаточный, а также требования к личностным результатам.</w:t>
                  </w:r>
                </w:p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В учебном плане школы-интерната на изучение дисциплины отводится 3ч.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  в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классе,; 3 ч. в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неделю во 2-4 классах.</w:t>
                  </w:r>
                </w:p>
              </w:tc>
            </w:tr>
            <w:tr w:rsidR="00AB78B2" w:rsidRPr="00AB78B2" w:rsidTr="00AB78B2">
              <w:trPr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Речевая практика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Рабочая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 разработана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предмету  «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Речевая практика» составлена в соответствии с </w:t>
                  </w:r>
                  <w:r w:rsidRPr="00AB78B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АООП школы-интерната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основе Программы специальных (коррекционных) образовательных учреждений  VIII вида под ред. В.В. Воронковой.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Цель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изучения  речевой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практики -  развитие речевой коммуникации у обучающихся с легкой умственной отсталостью (интеллектуальными нарушениями), способствующей использованию ими вербальных и невербальных средств общения с окружающими людьми в различных ситуациях.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Содержание предмета направлено как на решение образовательных задач, так и на формирование жизненных компетенций.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Изучаемый материал подчеркивает важность речи в жизни человека и направлен на формирование возможности понимать обращенную речь. В процессе работы над лексическими темами совершенствуются диалогические умения обучающихся.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Наряду с формированием и развитием активной речевой практики обучающихся в условиях специально организованных речевых ситуаций предмет имеет коррекционную и практическую направленность. Практическая направленность предмета заключается в формировании умения налаживать деловые и межличностные контакты.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раскрывают разделы и содержание предмета по годам обучения, дают распределение учебных часов по разделам. В рабочих программах по речевой практике указаны два уровня требований к освоению предметных результатов обучающимися: минимальный и достаточный, а также требования к личностным результатам.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В программах выделены планируемые результаты сформированности базовых учебных действий обучающихся.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В учебном плане школы-интерната на изучение дисциплины отводится 2 ч.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  в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классе,; 2 ч. в неделю во 2-4 классах.</w:t>
                  </w:r>
                </w:p>
              </w:tc>
            </w:tr>
            <w:tr w:rsidR="00AB78B2" w:rsidRPr="00AB78B2" w:rsidTr="00AB78B2">
              <w:trPr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Рабочая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 разработана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учётом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предмету  «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Математика» составлена в соответствии с </w:t>
                  </w:r>
                  <w:r w:rsidRPr="00AB78B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АООП школы-интерната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основе Программы специальных (коррекционных) образовательных учреждений  VIII вида под ред. В.В. Воронковой.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.Программы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учитывают особенности познавательной деятельности обучающихся с нарушениями интеллектуального развития и  направлены на разностороннее развитие личности обучающихся, способствуют их умственному развитию и  коррекции  познавательной деятельности, личностных качеств ребенка, а также воспитанию  трудолюбия, самостоятельности, терпеливости, настойчивости, любознательности, формированию  умений планировать свою деятельность, осуществлять контроль и самоконтроль.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Обучение математике носит предметно-практическую направленность, тесно связано с жизнью и профессионально-трудовой подготовкой обучающихся, другими учебными предметами. В процессе обучения школьники овладевают оптимальным объемом знаний и умений, который необходим для повышения уровня общего развития обучающихся коррекционной школы и коррекции недостатков их познавательной деятельности.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концу четвертого класса обучающиеся должны уметь: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-выполнять устные и письменные действия сложения и вычитания;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-определять время по часам;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-решать, составлять простые арифметические задачи в два действия;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-чертить прямоугольник, квадрат с помощью чертежного угольника;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-уметь пользоваться таблицами умножения на печатной основе для нахождения, как произведения, так и частного.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В рабочих программах указаны два уровня требований к освоению предметных результатов обучающимися: минимальный и достаточный, а также требования к личностным результатам.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учебном плане школы-интерната на изучение дисциплины отводится 3 ч.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  в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классе,; 4 ч. в неделю во 2-4 классах.</w:t>
                  </w:r>
                </w:p>
              </w:tc>
            </w:tr>
            <w:tr w:rsidR="00AB78B2" w:rsidRPr="00AB78B2" w:rsidTr="00AB78B2">
              <w:trPr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Мир природы и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человека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Рабочая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 разработана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учётом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предмету  «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Мир природы и человека» составлена в соответствии с </w:t>
                  </w:r>
                  <w:r w:rsidRPr="00AB78B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АООП школы-интерната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основе Программы специальных (коррекционных) образовательных учреждений  VIII вида под ред. В.В. Воронковой и И.М. </w:t>
                  </w:r>
                  <w:proofErr w:type="spell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Бгажноковой</w:t>
                  </w:r>
                  <w:proofErr w:type="spell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Целью изучения мира природы и человека в начальных классах является пропедевтика обучения предметам естествоведческого цикла в старших классах.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программного материала </w:t>
                  </w:r>
                  <w:r w:rsidRPr="00AB78B2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направлено на формирование первоначальных знаний о живой и неживой природе, понимание   простейших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причинно-следственных связей </w:t>
                  </w:r>
                  <w:r w:rsidRPr="00AB78B2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между миром природы и человека обучающимися с умственной отсталостью (интеллектуальными нарушениями).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Характерной особенностью предмета является формирование наблюдательности обучающихся, умений анализировать и взаимодействовать с окружающим миром. Особое внимание уделяется формированию жизненных компетенций и обогащению социального опыта обучающихся.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Рабочие программы раскрывают разделы и содержание предмета по годам обучения, дают распределение учебных часов по разделам. В рабочих программах по миру природы и человека указаны два уровня требований к освоению предметных результатов обучающимися: минимальный и достаточный, а также требования к личностным результатам.</w:t>
                  </w:r>
                  <w:r w:rsid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  <w:r w:rsid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учебном плане школы-интерната на изучение дисциплины отводится 2 ч.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  в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классе,; </w:t>
                  </w:r>
                  <w:r w:rsidR="00BF0751"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 во 2-4 классах.</w:t>
                  </w:r>
                </w:p>
              </w:tc>
            </w:tr>
            <w:tr w:rsidR="00AB78B2" w:rsidRPr="00AB78B2" w:rsidTr="00AB78B2">
              <w:trPr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Ручной труд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Рабочая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 разработана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предмету  «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Ручной труд» составлена в соответствии с </w:t>
                  </w:r>
                  <w:r w:rsidRPr="00AB78B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АООП школы-интерната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основе Программы специальных (коррекционных) образовательных учреждений  VIII вида под ред. В.В. Воронковой</w:t>
                  </w:r>
                  <w:r w:rsidR="00BF0751"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 программы обучения: развитие самостоятельности учащихся при выполнении трудовых занятий; подготовка учащихся к профессионально-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трудовому обучению.</w:t>
                  </w:r>
                  <w:r w:rsidR="00BF0751"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уроках трудового обучения решаются и специальные задачи, направленные на коррекцию умственной деятельности школьников. Коррекционная работа выражается в формировании умений: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-ориентироваться в задании (анализировать объект, условия работы);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-контролировать свою работу (определять правильность действий и результатов, оценивать качество готовых изделий).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развития, особенно мелкой моторики рук.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Рабочие программы раскрывают разделы и содержание предмета по годам обучения, дают распределение учебных часов по разделам.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В рабочих программах указаны два уровня требований к освоению предметных результатов обучающимися: минимальный и достаточный, а также требования к личностным результатам.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учебном плане школы-интерната на изучение дисциплины отводится 2 ч.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  в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F0751"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классе,; </w:t>
                  </w:r>
                  <w:r w:rsidR="00BF0751"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 во 2-4 классах.   </w:t>
                  </w:r>
                </w:p>
              </w:tc>
            </w:tr>
            <w:tr w:rsidR="00AB78B2" w:rsidRPr="00AB78B2" w:rsidTr="00AB78B2">
              <w:trPr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Изобразительное искусство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Рабочая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 разработана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предмету  «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Изобразительное искусство» составлена в соответствии с </w:t>
                  </w:r>
                  <w:r w:rsidRPr="00AB78B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АООП школы-интерната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основе Программы специальных (коррекционных) образовательных учреждений  VIII вида под ред. В.В. Воронковой</w:t>
                  </w:r>
                  <w:r w:rsidR="00BF0751"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Обучению изобразительному искусству придается большое значение. Содержание его включает знание основ реалистического рисунка, формирование навыков рисования с натуры, декоративного рисования.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Школьники знакомятся с отдельными произведениями живописи, декоративно-прикладного искусства, изобразительное искусство является одним из предметов,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содержание которого направлено на развитие у обучающихся художественного вкуса, способствует их эстетическому воспитанию. </w:t>
                  </w:r>
                  <w:r w:rsidR="00BF0751"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Занятия изобразительным искусством имеют большое коррекционно-развивающее значение, способствуют совершенствованию познавательной, эмоционально-волевой и двигательной сферы обучающихся.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учебном плане школы-интерната на изучение дисциплины отводится 1 ч.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  в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классе,; 1 ч. в неделю во 2-4 классах</w:t>
                  </w:r>
                  <w:r w:rsid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AB78B2" w:rsidRPr="00AB78B2" w:rsidTr="00AB78B2">
              <w:trPr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B78B2" w:rsidRPr="00AB78B2" w:rsidTr="00AB78B2">
              <w:trPr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Музыка 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Рабочая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 разработана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предмету  «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Музыка» составлена в соответствии с </w:t>
                  </w:r>
                  <w:r w:rsidRPr="00AB78B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АООП школы-интерната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основе Программы специальных (коррекционных) образовательных учреждений  VIII вида под ред. В.В. Воронковой. </w:t>
                  </w:r>
                  <w:r w:rsidR="00BF0751"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Содержание программного материала уроков состоит из музыкальных сочинений для слушания и исполнения, вокальных упражнений. Основу содержания программы составляют произведения отечественной музыкальной культуры: музыка народная и композиторская; детская, классическая, современная.</w:t>
                  </w:r>
                  <w:r w:rsidR="00BF0751"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программу включены следующие разделы: пение, слушание музыки, элементы музыкальной грамоты.</w:t>
                  </w:r>
                  <w:r w:rsidR="00BF0751"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 «Пение» включает произведения для формирования вокально-хоровых навыков и умений учащихся в зависимости от уровня певческого развития по годам обучения. Классика, фольклор, современная (зарубежная и отечественная) песня — основа формирования вокально-хорового репертуара классного хора.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разделе «Слушание музыки» важным является создание благоприятных условий для восприятия музыки: атмосфера концертного зала, доверительное общение со сверстниками и учителем. Опыт слушания учащимися высокохудожественной музыки, накопленный в начальной школе, является основой, на которой осуществляется дальнейшее изучение музыкального материала.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 «Элементы музыкальной грамоты» содержит элементарный минимум знаний о музыке и музыкальной деятельности.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 разучивании хоровых произведений, в процессе слушания музыки учитель в живой и увлекательной форме рассказывает о связях музыкального искусства с жизнью,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 элементарных закономерностях музыки, о жанрах музыкального искусства, о непреходящем значении народного творчества, используя при этом яркие примеры звучания музыки различных эпох и стилей, особенности творчества различных композиторов.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раскрывают разделы и содержание курса по годам обучения, дают распределение учебных часов по разделам. В рабочих программах по музыке указаны уровни требований к освоению предметных результатов обучающимися, а также требования к личностным результатам.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учебном плане школы-интерната на изучение дисциплины отводится 2 ч.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  в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классе,; 1 ч. в неделю во 2-4 классах </w:t>
                  </w:r>
                  <w:r w:rsid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AB78B2" w:rsidRPr="00AB78B2" w:rsidTr="00AB78B2">
              <w:trPr>
                <w:trHeight w:val="1475"/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Физическая культура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Рабочая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 разработана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предмету  «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Физическая культура» составлена в соответствии с </w:t>
                  </w:r>
                  <w:r w:rsidRPr="00AB78B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АООП школы-интерната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основе Программы специальных (коррекционных) образовательных учреждений  VIII вида под ред. В.В. Воронковой.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Уроки физкультуры направлены на коррекцию психофизического развития обучающихся, укрепление здоровья, повышение работоспособности учащихся, на развитие и совершенствование двигательных умений и навыков (силы, быстроты, ловкости, выносливости и др.), приобретение знаний в области гигиены, теоретических сведений по физкультуре, формирование навыков правильной осанки.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учебном плане школы-интерната на изучение дисциплины отводится 3 ч.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  в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классе,; 3 ч. в неделю во 2-4 класса.</w:t>
                  </w:r>
                </w:p>
              </w:tc>
            </w:tr>
            <w:tr w:rsidR="00AB78B2" w:rsidRPr="00AB78B2" w:rsidTr="00AB78B2">
              <w:trPr>
                <w:trHeight w:val="766"/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Ритмика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Рабочая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 разработана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предмету  «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Ритмика» составлена в соответствии с </w:t>
                  </w:r>
                  <w:r w:rsidRPr="00AB78B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АООП школы-интерната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основе Программы специальных (коррекционных) образовательных учреждений  VIII вида под ред. В.В.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Воронковой.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     Преподавание ритмики обусловлено необходимостью осуществления коррекции недостатков психического и физического развития умственно отсталых детей средствами музыкально-ритмической деятельности.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Специфические средства воздействия на учащихся, свойственные ритмике, способствуют общему развитию младших умственно отсталых школьников, исправлению недостатков физического развития, общей и речевой моторики, эмоционально-волевой сферы, воспитанию положительных качеств личности (дружелюбия, дисциплинированности, коллективизма), эстетическому воспитанию.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      Содержанием работы на уроках ритмики является музыкально-ритмическая деятельность детей. Они учатся слушать музыку, выполнять под музыку разнообразные движения, петь, танцевать, играть на простейших музыкальных инструментах.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        Главной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целью  изучения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данной дисциплины является – максимальное преодоление дефектов развития обучающихся, их социальная адаптация и интеграция в общество.  Коррекция недостатков психического и физического развития обучающихся средствами музыкально – ритмической деятельности, научить детей согласовывать движения рук с движениями ног, туловища, головы.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Задачи: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1.Умение ориентироваться в пространстве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2.Точное выполнение ритмико-гимнастических упражнений.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3.Научить обучающихся согласовывать движения рук с движениями ног, туловища, головы.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4.Создавать полный музыкально – двигательный образ.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5.Привитие навыков четкого и выразительного исполнения движений.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Наряду с этими задачами на занятиях решаются и специальные задачи, направленные на коррекцию умственной деятельности школьников.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раскрывают разделы и содержание курса по годам обучения, дают распределение учебных часов по разделам. В рабочих программах по ритмике указаны уровни требований к освоению предметных результатов обучающимися, а также требования к личностным результатам.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программах выделены планируемые результаты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сформированности базовых учебных действий обучающихся.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учебном плане школы-интерната на изучение дисциплины отводится 1 ч. в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  в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классе,; 1 ч. в неделю во 2-4 класса.</w:t>
                  </w:r>
                </w:p>
              </w:tc>
            </w:tr>
            <w:tr w:rsidR="00AB78B2" w:rsidRPr="00AB78B2" w:rsidTr="00AB78B2">
              <w:trPr>
                <w:trHeight w:val="1860"/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Развитие психомоторики и сенсорных процессов</w:t>
                  </w: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Программа составлена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  детей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умственной отсталостью (интеллектуальными нарушениями) 1 - 4 классов, обучающихся по адаптированной основной общеобразовательной программе.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Цель дисциплины сформировать у обучающихся с умственной отсталостью (интеллектуальными нарушениями) правильное многогранное полифункциональное представление об окружающей действительности, способствующее оптимизации их психического развития и более эффективной социализации в обществе на основе создания оптимальных условий познания ими каждого объекта в совокупности сенсорных свойств, качеств, признаков.   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B78B2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>Характерной особенностью курса является обогащение чувственного опыта, коррекция недостатков познавательной деятельности обучающихся с интеллектуальными нарушениями через предметно – практическую деятельность.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процессе предметно-практической деятельности происходит формирование предпосылок к возникновению абстрактного мышления, накопление сенсорно-двигательного опыта, создаются условия для возникновения потребностей речевого общения. Коррекционная поддержка и разнообразные виды помощи оказывается в первую очередь обучающимся, которые с </w:t>
                  </w:r>
                  <w:proofErr w:type="gramStart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трудом  усваивают</w:t>
                  </w:r>
                  <w:proofErr w:type="gramEnd"/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программный материал по математике, письму, трудовому обучению.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Все разделы программы курса взаимосвязаны, по каждому спланировано усложнение заданий от 1 к 4 классу. В основе предложенной системы лежит комплексный подход, предусматривающий решение на одном занятии разных, но однонаправленных задач из нескольких разделов программы, способствующих целостному психическому развитию ребенка. 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рабочих программах по развитию психомоторики и сенсорных процессов указаны два уровня требований к освоению предметных результатов обучающимися: минимальный и достаточный, а также требования к личностным результатам.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программах выделены планируемые результаты сформированности базовых учебных действий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обучающихся.</w:t>
                  </w:r>
                  <w:r w:rsid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реализуются в 1-4 классах и предусматривают проведение занятий в специально организованной предметно – пространственной развивающей среде с использованием разнообразного дидактического материала и ИКТ.</w:t>
                  </w:r>
                </w:p>
                <w:p w:rsidR="00653789" w:rsidRPr="00AB78B2" w:rsidRDefault="00653789" w:rsidP="00AB78B2">
                  <w:pPr>
                    <w:spacing w:after="0"/>
                    <w:ind w:left="1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78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учебном плане школы-интерната на изучение дисциплины отводится 2 ч. в неделю в 1-4 классах.</w:t>
                  </w:r>
                </w:p>
              </w:tc>
            </w:tr>
            <w:tr w:rsidR="00AB78B2" w:rsidRPr="00AB78B2" w:rsidTr="00AB78B2">
              <w:trPr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B78B2" w:rsidRPr="00AB78B2" w:rsidTr="00AB78B2">
              <w:trPr>
                <w:tblCellSpacing w:w="0" w:type="dxa"/>
              </w:trPr>
              <w:tc>
                <w:tcPr>
                  <w:tcW w:w="2022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88" w:type="dxa"/>
                  <w:vAlign w:val="center"/>
                  <w:hideMark/>
                </w:tcPr>
                <w:p w:rsidR="00653789" w:rsidRPr="00AB78B2" w:rsidRDefault="00653789" w:rsidP="00AB78B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53789" w:rsidRPr="008D0F38" w:rsidRDefault="00653789" w:rsidP="0095699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Merge w:val="restart"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789" w:rsidRPr="008D0F38" w:rsidTr="00AB78B2">
        <w:trPr>
          <w:trHeight w:val="837"/>
          <w:tblCellSpacing w:w="0" w:type="dxa"/>
        </w:trPr>
        <w:tc>
          <w:tcPr>
            <w:tcW w:w="6" w:type="dxa"/>
            <w:vMerge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374" w:type="dxa"/>
              <w:bottom w:w="0" w:type="dxa"/>
              <w:right w:w="374" w:type="dxa"/>
            </w:tcMar>
            <w:hideMark/>
          </w:tcPr>
          <w:p w:rsidR="00653789" w:rsidRPr="008D0F38" w:rsidRDefault="00653789" w:rsidP="008D0F38">
            <w:pPr>
              <w:pStyle w:val="a8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Merge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254A" w:rsidRPr="008D0F38" w:rsidRDefault="0061254A" w:rsidP="0061254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54A" w:rsidRPr="008D0F38" w:rsidRDefault="0061254A" w:rsidP="0061254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54A" w:rsidRPr="008D0F38" w:rsidRDefault="0061254A" w:rsidP="0061254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254A" w:rsidRPr="008D0F38" w:rsidRDefault="0061254A" w:rsidP="00612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254A" w:rsidRPr="008D0F38" w:rsidRDefault="0061254A" w:rsidP="0095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1254A" w:rsidRPr="008D0F38" w:rsidSect="00AB78B2">
      <w:pgSz w:w="11906" w:h="16838" w:code="9"/>
      <w:pgMar w:top="1134" w:right="850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B71DE8"/>
    <w:multiLevelType w:val="multilevel"/>
    <w:tmpl w:val="08E8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811F6"/>
    <w:multiLevelType w:val="multilevel"/>
    <w:tmpl w:val="61D2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34BCA"/>
    <w:multiLevelType w:val="multilevel"/>
    <w:tmpl w:val="7900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C3408"/>
    <w:multiLevelType w:val="multilevel"/>
    <w:tmpl w:val="A84A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5377BC"/>
    <w:multiLevelType w:val="multilevel"/>
    <w:tmpl w:val="4C7E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5716C7"/>
    <w:multiLevelType w:val="hybridMultilevel"/>
    <w:tmpl w:val="2DA2F8BA"/>
    <w:lvl w:ilvl="0" w:tplc="F6EA034E">
      <w:start w:val="1"/>
      <w:numFmt w:val="decimal"/>
      <w:lvlText w:val="%1."/>
      <w:lvlJc w:val="left"/>
      <w:pPr>
        <w:ind w:left="33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7">
    <w:nsid w:val="789F4F8E"/>
    <w:multiLevelType w:val="multilevel"/>
    <w:tmpl w:val="1230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5699E"/>
    <w:rsid w:val="000E3A6C"/>
    <w:rsid w:val="000F24D1"/>
    <w:rsid w:val="001372F6"/>
    <w:rsid w:val="00151FEB"/>
    <w:rsid w:val="00227DAB"/>
    <w:rsid w:val="002513F4"/>
    <w:rsid w:val="002E60DC"/>
    <w:rsid w:val="003001FC"/>
    <w:rsid w:val="00383764"/>
    <w:rsid w:val="003860E7"/>
    <w:rsid w:val="00392C20"/>
    <w:rsid w:val="00403C53"/>
    <w:rsid w:val="00445E06"/>
    <w:rsid w:val="004B3C2E"/>
    <w:rsid w:val="004D2805"/>
    <w:rsid w:val="004E0CF3"/>
    <w:rsid w:val="004F6277"/>
    <w:rsid w:val="0061254A"/>
    <w:rsid w:val="00653789"/>
    <w:rsid w:val="00670773"/>
    <w:rsid w:val="006F00A1"/>
    <w:rsid w:val="0070573E"/>
    <w:rsid w:val="007D4F71"/>
    <w:rsid w:val="00801631"/>
    <w:rsid w:val="008D0F38"/>
    <w:rsid w:val="0095699E"/>
    <w:rsid w:val="009F13E7"/>
    <w:rsid w:val="00AB78B2"/>
    <w:rsid w:val="00AF37FE"/>
    <w:rsid w:val="00B01FBA"/>
    <w:rsid w:val="00BF0751"/>
    <w:rsid w:val="00C1302C"/>
    <w:rsid w:val="00C94AAF"/>
    <w:rsid w:val="00CC19C5"/>
    <w:rsid w:val="00CE7162"/>
    <w:rsid w:val="00E263EA"/>
    <w:rsid w:val="00E361F6"/>
    <w:rsid w:val="00ED27E9"/>
    <w:rsid w:val="00F3241C"/>
    <w:rsid w:val="00F46432"/>
    <w:rsid w:val="00F5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C8DA2-1626-4E4C-A3DA-893B0B61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277"/>
  </w:style>
  <w:style w:type="paragraph" w:styleId="1">
    <w:name w:val="heading 1"/>
    <w:basedOn w:val="a"/>
    <w:link w:val="10"/>
    <w:uiPriority w:val="9"/>
    <w:qFormat/>
    <w:rsid w:val="009569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6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69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69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9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69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69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69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569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5699E"/>
  </w:style>
  <w:style w:type="paragraph" w:styleId="a4">
    <w:name w:val="Normal (Web)"/>
    <w:basedOn w:val="a"/>
    <w:uiPriority w:val="99"/>
    <w:unhideWhenUsed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699E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69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69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569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569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tnumdata">
    <w:name w:val="catnumdata"/>
    <w:basedOn w:val="a0"/>
    <w:rsid w:val="0095699E"/>
  </w:style>
  <w:style w:type="character" w:customStyle="1" w:styleId="pbp547q5">
    <w:name w:val="pbp547q5"/>
    <w:basedOn w:val="a0"/>
    <w:rsid w:val="0095699E"/>
  </w:style>
  <w:style w:type="paragraph" w:styleId="a6">
    <w:name w:val="Balloon Text"/>
    <w:basedOn w:val="a"/>
    <w:link w:val="a7"/>
    <w:uiPriority w:val="99"/>
    <w:semiHidden/>
    <w:unhideWhenUsed/>
    <w:rsid w:val="0095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99E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CE716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9">
    <w:name w:val="Без интервала Знак"/>
    <w:basedOn w:val="a0"/>
    <w:link w:val="a8"/>
    <w:uiPriority w:val="1"/>
    <w:locked/>
    <w:rsid w:val="00CE7162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4">
    <w:name w:val="c4"/>
    <w:basedOn w:val="a0"/>
    <w:rsid w:val="00670773"/>
  </w:style>
  <w:style w:type="paragraph" w:styleId="aa">
    <w:name w:val="List Paragraph"/>
    <w:basedOn w:val="a"/>
    <w:uiPriority w:val="34"/>
    <w:qFormat/>
    <w:rsid w:val="00227DAB"/>
    <w:pPr>
      <w:ind w:left="720"/>
      <w:contextualSpacing/>
    </w:pPr>
  </w:style>
  <w:style w:type="paragraph" w:styleId="ab">
    <w:name w:val="Body Text"/>
    <w:basedOn w:val="a"/>
    <w:link w:val="ac"/>
    <w:rsid w:val="00227D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227D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95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04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0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93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7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92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87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22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9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2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87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38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2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3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59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77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7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8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0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5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7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9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48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0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9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7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2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63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15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0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6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8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92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41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18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02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1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6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94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2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6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9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77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52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2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78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1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85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8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52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58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7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8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37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9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46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6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23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4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86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4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44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32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6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5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3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5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96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5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5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13</Pages>
  <Words>3876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16</cp:lastModifiedBy>
  <cp:revision>23</cp:revision>
  <cp:lastPrinted>2020-01-11T15:32:00Z</cp:lastPrinted>
  <dcterms:created xsi:type="dcterms:W3CDTF">2019-08-27T18:22:00Z</dcterms:created>
  <dcterms:modified xsi:type="dcterms:W3CDTF">2021-03-25T07:46:00Z</dcterms:modified>
</cp:coreProperties>
</file>